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966" w:rsidRDefault="003D4966"/>
    <w:tbl>
      <w:tblPr>
        <w:tblW w:w="9854" w:type="dxa"/>
        <w:tblInd w:w="108" w:type="dxa"/>
        <w:tblLook w:val="04A0" w:firstRow="1" w:lastRow="0" w:firstColumn="1" w:lastColumn="0" w:noHBand="0" w:noVBand="1"/>
      </w:tblPr>
      <w:tblGrid>
        <w:gridCol w:w="9854"/>
      </w:tblGrid>
      <w:tr w:rsidR="003D4966">
        <w:trPr>
          <w:trHeight w:val="13467"/>
        </w:trPr>
        <w:tc>
          <w:tcPr>
            <w:tcW w:w="9854" w:type="dxa"/>
            <w:shd w:val="clear" w:color="auto" w:fill="auto"/>
            <w:vAlign w:val="center"/>
          </w:tcPr>
          <w:p w:rsidR="003D4966" w:rsidRPr="00937C41" w:rsidRDefault="00937C41">
            <w:pPr>
              <w:shd w:val="clear" w:color="auto" w:fill="FFFFFF"/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ОБРАЗЕЦ №</w:t>
            </w: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>5</w:t>
            </w:r>
            <w:bookmarkStart w:id="0" w:name="_GoBack"/>
            <w:bookmarkEnd w:id="0"/>
          </w:p>
          <w:p w:rsidR="003D4966" w:rsidRDefault="00937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/представя се при подписване на договор за изпълнение/</w:t>
            </w:r>
          </w:p>
          <w:p w:rsidR="003D4966" w:rsidRDefault="003D4966">
            <w:pPr>
              <w:keepNext/>
              <w:spacing w:after="0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3D4966" w:rsidRDefault="003D4966">
            <w:pPr>
              <w:keepNext/>
              <w:spacing w:before="113" w:after="28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3D4966" w:rsidRDefault="00937C4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Приложение № 1 към </w:t>
            </w:r>
            <w:hyperlink r:id="rId6">
              <w:r>
                <w:rPr>
                  <w:rStyle w:val="InternetLink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чл. 26, ал. 1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към ППЗМИП</w:t>
            </w:r>
          </w:p>
          <w:p w:rsidR="003D4966" w:rsidRDefault="003D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963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ДЕКЛАРАЦИЯ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чл. 42, ал.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 т. 2 от ЗМИП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Долуподписаният/долуподписаната: ..........................................................................................................................................................,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(име, презиме, фамилия)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ЕГН/ЛНЧ/официален личен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идентификационен номер или друг уникален елемент за установяване на самоличността ................................................................................................................................. ,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постоянен адрес: 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.....................................................................................................,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гражданство/а: .................................................................................................................................,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докум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ент за самоличност: ...............................................................................................................,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3D4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</w:p>
                <w:p w:rsidR="003D4966" w:rsidRDefault="003D4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D4966" w:rsidRDefault="00937C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ДЕКЛАРИРАМ:</w:t>
                  </w:r>
                </w:p>
                <w:p w:rsidR="003D4966" w:rsidRDefault="003D4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І. Попадам в следната категория по чл. 36, ал. 2 от ЗМИП (посочва се конкретната категория</w:t>
                  </w:r>
                  <w:hyperlink r:id="rId7">
                    <w:bookmarkStart w:id="1" w:name="_ftnref1"/>
                    <w:r>
                      <w:rPr>
                        <w:rStyle w:val="InternetLink"/>
                        <w:rFonts w:ascii="Times New Roman" w:eastAsia="Times New Roman" w:hAnsi="Times New Roman" w:cs="Times New Roman"/>
                        <w:sz w:val="24"/>
                        <w:szCs w:val="24"/>
                        <w:vertAlign w:val="superscript"/>
                      </w:rPr>
                      <w:t>[1]</w:t>
                    </w:r>
                  </w:hyperlink>
                  <w:bookmarkEnd w:id="1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държавни глави, ръководители на правителства, министри и заместник-министри или помощник-министри;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парламенти или на други законодателни органи;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конституционни съдил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сметна палата;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 органи на централни банки;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посла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ници и управляващи дипломатически мисии;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висши офицери от въоръжените сили;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[_] кметове 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заместник-кметове на общини, кметове и заместник-кметове на райони и председатели на общински съвети;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управителните органи на политически партии;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ръководители и заместник-ръководители на международни организации, членове на управителни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или надзорни органи в международни организации или лица, изпълняващи еквивалентна функция в такива организации.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2 от ЗМИП.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[_] През последните 12 месеца съм попадал в следната категория по чл. 36, ал. 2 от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ЗМИП (посочва се конкретната категория):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 чл. 36, ал. 2 от ЗМИП.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ІІ. Попадам в следната категория по чл. 36, ал. 5 от ЗМИП (посочва се конкретната категория):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съпрузите или лицата, които живеят във фактическо съжителство на съпружески начала;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низходящите от първа степен и техните съ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прузи или лицата, с които низходящите от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първа степен живеят във фактическо съжителство на съпружески начала;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[_] възходящите от първа степен и техните съпрузи или лицата, с които възходящите от първа степен живеят във фактическо съжителство на съпружески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начала;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роднините по съребрена линия от втора степен и техните съпрузи или лицата, с кои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oftHyphen/>
                    <w:t>то роднините по съребрена линия от втора степен живеят във фактическо съжителство на съпружески начала;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действителен собственик съвм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едноличен собственик или действителен собственик на ю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ридическо лице или друго правно образувание, за което се знае, че е било създадено в полза на лице по ал. 2.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5 от ЗМИП.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През последните 12 месеца съм попадал в следната категория по чл. 36, ал. 5 от ЗМИП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(посочва се конкретната категория):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 по ч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л. 36, ал. 5 от ЗМИП.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Предоставям следната допълнителна информация във връзка с принадлежността ми към горепосочената категория/категории: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Известна ми е наказателната отговорност по чл. 313 от Наказателния кодекс за деклариране на неверни обстоятелства.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3D4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D4966" w:rsidRDefault="00937C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ДАТА: ..................................                                              ДЕКЛАРАТОР:.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</w:t>
                  </w:r>
                </w:p>
              </w:tc>
            </w:tr>
            <w:tr w:rsidR="003D4966">
              <w:tc>
                <w:tcPr>
                  <w:tcW w:w="9638" w:type="dxa"/>
                  <w:shd w:val="clear" w:color="auto" w:fill="auto"/>
                </w:tcPr>
                <w:p w:rsidR="003D4966" w:rsidRDefault="003D4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D4966" w:rsidRDefault="003D49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D4966" w:rsidRDefault="00937C41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Съгласно чл. 36, ал. 3 от ЗМИП категориите включват съответно и доколкото е приложимо, длъжности в институциите и органите на Европейския съюз и в международни организции.</w:t>
            </w:r>
          </w:p>
        </w:tc>
      </w:tr>
      <w:tr w:rsidR="003D4966">
        <w:tc>
          <w:tcPr>
            <w:tcW w:w="9854" w:type="dxa"/>
            <w:shd w:val="clear" w:color="auto" w:fill="auto"/>
            <w:vAlign w:val="center"/>
          </w:tcPr>
          <w:p w:rsidR="003D4966" w:rsidRDefault="003D4966">
            <w:pPr>
              <w:keepNext/>
              <w:spacing w:before="113" w:after="5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3D4966" w:rsidRDefault="003D4966">
      <w:pPr>
        <w:spacing w:after="0" w:line="240" w:lineRule="auto"/>
        <w:textAlignment w:val="top"/>
      </w:pPr>
    </w:p>
    <w:sectPr w:rsidR="003D4966">
      <w:pgSz w:w="11906" w:h="16838"/>
      <w:pgMar w:top="1134" w:right="1134" w:bottom="1134" w:left="1134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66"/>
    <w:rsid w:val="003D4966"/>
    <w:rsid w:val="0093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semiHidden/>
    <w:unhideWhenUsed/>
    <w:rsid w:val="002D11F6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2D11F6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351E3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2D11F6"/>
    <w:pPr>
      <w:spacing w:after="0"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351E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semiHidden/>
    <w:unhideWhenUsed/>
    <w:rsid w:val="002D11F6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2D11F6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351E3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2D11F6"/>
    <w:pPr>
      <w:spacing w:after="0"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351E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%20Navigate('_ftn1')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javascript:%20Navigate('&#1095;&#1083;26_&#1072;&#1083;1'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2DDB-3F77-4556-BBBB-BD7A2553A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753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Бойка Загорова</dc:creator>
  <dc:description/>
  <cp:lastModifiedBy>Veneta Ganeva</cp:lastModifiedBy>
  <cp:revision>21</cp:revision>
  <dcterms:created xsi:type="dcterms:W3CDTF">2020-01-29T07:34:00Z</dcterms:created>
  <dcterms:modified xsi:type="dcterms:W3CDTF">2020-03-24T14:05:00Z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