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05" w:rsidRPr="004969FA" w:rsidRDefault="00665205" w:rsidP="004969FA">
      <w:pPr>
        <w:jc w:val="center"/>
        <w:rPr>
          <w:b/>
          <w:bCs/>
          <w:caps/>
          <w:spacing w:val="3"/>
          <w:sz w:val="28"/>
          <w:szCs w:val="28"/>
          <w:lang w:val="bg-BG"/>
        </w:rPr>
      </w:pPr>
      <w:r w:rsidRPr="004969FA">
        <w:rPr>
          <w:b/>
          <w:bCs/>
          <w:caps/>
          <w:spacing w:val="3"/>
          <w:sz w:val="28"/>
          <w:szCs w:val="28"/>
          <w:lang w:val="bg-BG"/>
        </w:rPr>
        <w:t>техническ</w:t>
      </w:r>
      <w:r>
        <w:rPr>
          <w:b/>
          <w:bCs/>
          <w:caps/>
          <w:spacing w:val="3"/>
          <w:sz w:val="28"/>
          <w:szCs w:val="28"/>
          <w:lang w:val="bg-BG"/>
        </w:rPr>
        <w:t>И</w:t>
      </w:r>
      <w:r w:rsidRPr="004969FA">
        <w:rPr>
          <w:b/>
          <w:bCs/>
          <w:caps/>
          <w:spacing w:val="3"/>
          <w:sz w:val="28"/>
          <w:szCs w:val="28"/>
          <w:lang w:val="bg-BG"/>
        </w:rPr>
        <w:t xml:space="preserve"> </w:t>
      </w:r>
      <w:r>
        <w:rPr>
          <w:b/>
          <w:bCs/>
          <w:caps/>
          <w:spacing w:val="3"/>
          <w:sz w:val="28"/>
          <w:szCs w:val="28"/>
          <w:lang w:val="bg-BG"/>
        </w:rPr>
        <w:t>СПЕЦИФИКАЦИИ</w:t>
      </w:r>
    </w:p>
    <w:p w:rsidR="00665205" w:rsidRPr="00CE3FD9" w:rsidRDefault="00665205" w:rsidP="00F55DEC">
      <w:pPr>
        <w:ind w:firstLine="708"/>
        <w:jc w:val="center"/>
      </w:pPr>
      <w:r>
        <w:rPr>
          <w:lang w:val="bg-BG"/>
        </w:rPr>
        <w:t>За о</w:t>
      </w:r>
      <w:r w:rsidRPr="00183999">
        <w:rPr>
          <w:lang w:val="bg-BG"/>
        </w:rPr>
        <w:t>бществена поръчка с предмет:</w:t>
      </w:r>
      <w:r w:rsidRPr="00183999">
        <w:t xml:space="preserve"> </w:t>
      </w:r>
      <w:r w:rsidRPr="00A85B1F">
        <w:rPr>
          <w:rFonts w:eastAsia="TimesNewRoman,Bold"/>
          <w:b/>
          <w:bCs/>
          <w:lang w:val="bg-BG" w:eastAsia="bg-BG"/>
        </w:rPr>
        <w:t>„Избор на оператор за предоставяне на мобилни телефонни услуги за нуждите на Община Габрово</w:t>
      </w:r>
      <w:r>
        <w:rPr>
          <w:rFonts w:eastAsia="TimesNewRoman,Bold"/>
          <w:b/>
          <w:bCs/>
          <w:lang w:eastAsia="bg-BG"/>
        </w:rPr>
        <w:t xml:space="preserve"> </w:t>
      </w:r>
      <w:r>
        <w:rPr>
          <w:rFonts w:eastAsia="TimesNewRoman,Bold"/>
          <w:b/>
          <w:bCs/>
          <w:lang w:val="bg-BG" w:eastAsia="bg-BG"/>
        </w:rPr>
        <w:t>и второстепенни разпоредители с бюджет</w:t>
      </w:r>
      <w:r w:rsidRPr="00A85B1F">
        <w:rPr>
          <w:rFonts w:eastAsia="TimesNewRoman,Bold"/>
          <w:b/>
          <w:bCs/>
          <w:lang w:val="bg-BG" w:eastAsia="bg-BG"/>
        </w:rPr>
        <w:t>”</w:t>
      </w:r>
    </w:p>
    <w:p w:rsidR="00665205" w:rsidRPr="004969FA" w:rsidRDefault="00665205" w:rsidP="004969FA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b/>
          <w:bCs/>
          <w:spacing w:val="-1"/>
          <w:lang w:val="bg-BG"/>
        </w:rPr>
      </w:pPr>
    </w:p>
    <w:p w:rsidR="00665205" w:rsidRPr="004969FA" w:rsidRDefault="00665205" w:rsidP="004969FA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spacing w:val="4"/>
          <w:lang w:val="bg-BG"/>
        </w:rPr>
      </w:pPr>
      <w:r w:rsidRPr="004969FA">
        <w:rPr>
          <w:b/>
          <w:bCs/>
          <w:spacing w:val="-1"/>
          <w:lang w:val="bg-BG"/>
        </w:rPr>
        <w:t>1.Технически изисквания:</w:t>
      </w:r>
      <w:r w:rsidRPr="004969FA">
        <w:rPr>
          <w:spacing w:val="4"/>
          <w:lang w:val="bg-BG"/>
        </w:rPr>
        <w:t xml:space="preserve"> </w:t>
      </w:r>
    </w:p>
    <w:p w:rsidR="00665205" w:rsidRPr="004969FA" w:rsidRDefault="00665205" w:rsidP="004969FA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spacing w:val="4"/>
          <w:lang w:val="bg-BG"/>
        </w:rPr>
      </w:pPr>
      <w:r w:rsidRPr="004969FA">
        <w:rPr>
          <w:spacing w:val="4"/>
          <w:lang w:val="bg-BG"/>
        </w:rPr>
        <w:t>Услугата следва да се предоставя съгласно изброените по-долу изисквания.</w:t>
      </w:r>
    </w:p>
    <w:p w:rsidR="00665205" w:rsidRPr="004969FA" w:rsidRDefault="00665205" w:rsidP="004969FA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spacing w:val="4"/>
          <w:lang w:val="bg-BG"/>
        </w:rPr>
      </w:pPr>
    </w:p>
    <w:p w:rsidR="00665205" w:rsidRPr="004969FA" w:rsidRDefault="00665205" w:rsidP="004969FA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spacing w:val="4"/>
          <w:lang w:val="bg-BG"/>
        </w:rPr>
      </w:pPr>
      <w:r w:rsidRPr="004969FA">
        <w:rPr>
          <w:spacing w:val="4"/>
          <w:lang w:val="bg-BG"/>
        </w:rPr>
        <w:tab/>
        <w:t>Всеки участник следва: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lang w:val="bg-BG"/>
        </w:rPr>
        <w:t>Да запази номерата на Възложителя при промяна на доставчика.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position w:val="8"/>
          <w:lang w:val="bg-BG"/>
        </w:rPr>
        <w:t>Да предостави на Възложителя абонаментни SIM-карти, за включване към своята мобилна клетъчна мрежа, по стандарт GSM, след заявка, по видове абонаментни планове, зададени от Възложителя, съгласно нуждите и потребностите на различните абонати в Корпоративната група, за срока на договора.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position w:val="8"/>
          <w:lang w:val="bg-BG"/>
        </w:rPr>
        <w:t>Да предоставя, по необходимост на Възложителя допълнителни SIM-карти, със срок на действие, съответстващ на сключения договор.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position w:val="8"/>
          <w:lang w:val="bg-BG"/>
        </w:rPr>
        <w:t>Да предоставя възможност за смяна на тарифните планове според необходимостта на Възложителя.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position w:val="8"/>
          <w:lang w:val="bg-BG"/>
        </w:rPr>
        <w:t>Да прекратява действието на SIM-карти по желание на Възложителя;</w:t>
      </w:r>
    </w:p>
    <w:p w:rsidR="00665205" w:rsidRPr="004969FA" w:rsidRDefault="00665205" w:rsidP="004969FA">
      <w:pPr>
        <w:numPr>
          <w:ilvl w:val="0"/>
          <w:numId w:val="1"/>
        </w:numPr>
        <w:jc w:val="both"/>
        <w:rPr>
          <w:position w:val="8"/>
          <w:lang w:val="bg-BG"/>
        </w:rPr>
      </w:pPr>
      <w:r w:rsidRPr="004969FA">
        <w:rPr>
          <w:position w:val="8"/>
          <w:lang w:val="bg-BG"/>
        </w:rPr>
        <w:t>Да включи в една корпоративната група всички предоставени абонаменти (SIM-карти) по точка 2 и 3 и разговорите между абонатите в корпоративната група да са безплатни и без лимит.</w:t>
      </w:r>
    </w:p>
    <w:p w:rsidR="00665205" w:rsidRPr="004969FA" w:rsidRDefault="00665205" w:rsidP="004969FA">
      <w:pPr>
        <w:numPr>
          <w:ilvl w:val="0"/>
          <w:numId w:val="1"/>
        </w:numPr>
        <w:spacing w:line="200" w:lineRule="atLeast"/>
        <w:rPr>
          <w:lang w:val="bg-BG"/>
        </w:rPr>
      </w:pPr>
      <w:r w:rsidRPr="004969FA">
        <w:rPr>
          <w:lang w:val="bg-BG"/>
        </w:rPr>
        <w:t>Да предостави  задължително оферта с първоначално тарифиране на разговорите  максимум 60 сек., а след достигане на 60 сек. на всяка секунда.</w:t>
      </w:r>
    </w:p>
    <w:p w:rsidR="00665205" w:rsidRPr="004969FA" w:rsidRDefault="00665205" w:rsidP="004969FA">
      <w:pPr>
        <w:numPr>
          <w:ilvl w:val="0"/>
          <w:numId w:val="1"/>
        </w:numPr>
        <w:jc w:val="both"/>
        <w:rPr>
          <w:position w:val="8"/>
          <w:lang w:val="bg-BG"/>
        </w:rPr>
      </w:pPr>
      <w:r w:rsidRPr="004969FA">
        <w:rPr>
          <w:position w:val="8"/>
          <w:lang w:val="bg-BG"/>
        </w:rPr>
        <w:t>Да предостави възможност за включване към корпоративната група по т. 2 на посочени от Възложителя служители, притежаващи лични SIM-карти, при преференциални ценови условия, като разходите бъдат за тяхна сметка.</w:t>
      </w:r>
    </w:p>
    <w:p w:rsidR="00665205" w:rsidRPr="004969FA" w:rsidRDefault="00665205" w:rsidP="004969FA">
      <w:pPr>
        <w:numPr>
          <w:ilvl w:val="0"/>
          <w:numId w:val="1"/>
        </w:numPr>
        <w:jc w:val="both"/>
        <w:rPr>
          <w:position w:val="8"/>
          <w:lang w:val="bg-BG"/>
        </w:rPr>
      </w:pPr>
      <w:r w:rsidRPr="004969FA">
        <w:rPr>
          <w:position w:val="8"/>
          <w:lang w:val="bg-BG"/>
        </w:rPr>
        <w:t>По указания на Възложителя да извършва ограничения на възможностите за избиране на направления от абонатите на корпоративната група.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position w:val="8"/>
          <w:lang w:val="bg-BG"/>
        </w:rPr>
        <w:t>Да предоставя на Възложителя справки за проведени разговори на абонатите по направления, време и стойност.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position w:val="8"/>
          <w:lang w:val="bg-BG"/>
        </w:rPr>
        <w:t>По указание на Възложителя да активира и деактивира услугата Роуминг за определени абонати.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position w:val="8"/>
          <w:lang w:val="bg-BG"/>
        </w:rPr>
        <w:t>Да се издава дубликат на открадната или загубена карта.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position w:val="8"/>
          <w:lang w:val="bg-BG"/>
        </w:rPr>
        <w:t>Да предоставя услугата „мобилен интернет” на подадени от Възложителя номера и предоставяне на услугата „мобилен интернет” при необходимост на допълнително подадени номера.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position w:val="8"/>
          <w:lang w:val="bg-BG"/>
        </w:rPr>
        <w:t xml:space="preserve">Да предостави безплатен мобилен апарат за всяка </w:t>
      </w:r>
      <w:r>
        <w:rPr>
          <w:position w:val="8"/>
        </w:rPr>
        <w:t>SIM-</w:t>
      </w:r>
      <w:bookmarkStart w:id="0" w:name="_GoBack"/>
      <w:bookmarkEnd w:id="0"/>
      <w:r w:rsidRPr="004969FA">
        <w:rPr>
          <w:position w:val="8"/>
          <w:lang w:val="bg-BG"/>
        </w:rPr>
        <w:t>карта на Възложителя, съгласно тарифния план на конкретния номер.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position w:val="8"/>
          <w:lang w:val="bg-BG"/>
        </w:rPr>
        <w:t>Да предостави преференциални оферти за закупуване на мобилни апарати за нуждите на служителите на Община Габрово.</w:t>
      </w:r>
    </w:p>
    <w:p w:rsidR="00665205" w:rsidRPr="004969FA" w:rsidRDefault="00665205" w:rsidP="004969FA">
      <w:pPr>
        <w:widowControl w:val="0"/>
        <w:numPr>
          <w:ilvl w:val="0"/>
          <w:numId w:val="1"/>
        </w:numPr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  <w:r w:rsidRPr="004969FA">
        <w:rPr>
          <w:lang w:val="bg-BG"/>
        </w:rPr>
        <w:t>Да предостави Blackberry услугата за номера предлагани от Възложителя.</w:t>
      </w:r>
    </w:p>
    <w:p w:rsidR="00665205" w:rsidRPr="004969FA" w:rsidRDefault="00665205">
      <w:pPr>
        <w:rPr>
          <w:lang w:val="bg-BG"/>
        </w:rPr>
      </w:pPr>
    </w:p>
    <w:sectPr w:rsidR="00665205" w:rsidRPr="004969FA" w:rsidSect="00DB1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D6814"/>
    <w:multiLevelType w:val="hybridMultilevel"/>
    <w:tmpl w:val="88C216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9FA"/>
    <w:rsid w:val="00183999"/>
    <w:rsid w:val="002C3405"/>
    <w:rsid w:val="004158BA"/>
    <w:rsid w:val="004969FA"/>
    <w:rsid w:val="005147D4"/>
    <w:rsid w:val="00665205"/>
    <w:rsid w:val="007E113D"/>
    <w:rsid w:val="007E43DC"/>
    <w:rsid w:val="00807ABF"/>
    <w:rsid w:val="00956F83"/>
    <w:rsid w:val="009E4A96"/>
    <w:rsid w:val="00A85B1F"/>
    <w:rsid w:val="00C13FAC"/>
    <w:rsid w:val="00CE3FD9"/>
    <w:rsid w:val="00DB16E7"/>
    <w:rsid w:val="00F11FA6"/>
    <w:rsid w:val="00F5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9F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349</Words>
  <Characters>1992</Characters>
  <Application>Microsoft Office Outlook</Application>
  <DocSecurity>0</DocSecurity>
  <Lines>0</Lines>
  <Paragraphs>0</Paragraphs>
  <ScaleCrop>false</ScaleCrop>
  <Company>municip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Павлина Христова</dc:creator>
  <cp:keywords/>
  <dc:description/>
  <cp:lastModifiedBy>Yanka Zdravkova</cp:lastModifiedBy>
  <cp:revision>5</cp:revision>
  <dcterms:created xsi:type="dcterms:W3CDTF">2015-03-25T14:37:00Z</dcterms:created>
  <dcterms:modified xsi:type="dcterms:W3CDTF">2015-03-30T08:43:00Z</dcterms:modified>
</cp:coreProperties>
</file>